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925" w:rsidRPr="00154175" w:rsidRDefault="00A66925" w:rsidP="00154175">
      <w:pPr>
        <w:spacing w:line="480" w:lineRule="auto"/>
        <w:rPr>
          <w:rFonts w:ascii="Times New Roman" w:hAnsi="Times New Roman" w:cs="Times New Roman"/>
          <w:sz w:val="24"/>
          <w:szCs w:val="24"/>
        </w:rPr>
      </w:pPr>
      <w:r w:rsidRPr="00154175">
        <w:rPr>
          <w:rFonts w:ascii="Times New Roman" w:hAnsi="Times New Roman" w:cs="Times New Roman"/>
          <w:sz w:val="24"/>
          <w:szCs w:val="24"/>
        </w:rPr>
        <w:t>Name:</w:t>
      </w:r>
    </w:p>
    <w:p w:rsidR="00A66925" w:rsidRPr="00154175" w:rsidRDefault="00A66925" w:rsidP="00154175">
      <w:pPr>
        <w:spacing w:line="480" w:lineRule="auto"/>
        <w:rPr>
          <w:rFonts w:ascii="Times New Roman" w:hAnsi="Times New Roman" w:cs="Times New Roman"/>
          <w:sz w:val="24"/>
          <w:szCs w:val="24"/>
        </w:rPr>
      </w:pPr>
      <w:r w:rsidRPr="00154175">
        <w:rPr>
          <w:rFonts w:ascii="Times New Roman" w:hAnsi="Times New Roman" w:cs="Times New Roman"/>
          <w:sz w:val="24"/>
          <w:szCs w:val="24"/>
        </w:rPr>
        <w:t>Course:</w:t>
      </w:r>
    </w:p>
    <w:p w:rsidR="00A66925" w:rsidRPr="00154175" w:rsidRDefault="00A66925" w:rsidP="00154175">
      <w:pPr>
        <w:spacing w:line="480" w:lineRule="auto"/>
        <w:rPr>
          <w:rFonts w:ascii="Times New Roman" w:hAnsi="Times New Roman" w:cs="Times New Roman"/>
          <w:sz w:val="24"/>
          <w:szCs w:val="24"/>
        </w:rPr>
      </w:pPr>
      <w:r w:rsidRPr="00154175">
        <w:rPr>
          <w:rFonts w:ascii="Times New Roman" w:hAnsi="Times New Roman" w:cs="Times New Roman"/>
          <w:sz w:val="24"/>
          <w:szCs w:val="24"/>
        </w:rPr>
        <w:t>Professor:</w:t>
      </w:r>
    </w:p>
    <w:p w:rsidR="00A66925" w:rsidRPr="00154175" w:rsidRDefault="00A66925" w:rsidP="00154175">
      <w:pPr>
        <w:spacing w:line="480" w:lineRule="auto"/>
        <w:rPr>
          <w:rFonts w:ascii="Times New Roman" w:hAnsi="Times New Roman" w:cs="Times New Roman"/>
          <w:sz w:val="24"/>
          <w:szCs w:val="24"/>
        </w:rPr>
      </w:pPr>
      <w:r w:rsidRPr="00154175">
        <w:rPr>
          <w:rFonts w:ascii="Times New Roman" w:hAnsi="Times New Roman" w:cs="Times New Roman"/>
          <w:sz w:val="24"/>
          <w:szCs w:val="24"/>
        </w:rPr>
        <w:t>Date:</w:t>
      </w:r>
    </w:p>
    <w:p w:rsidR="00A66925" w:rsidRPr="00154175" w:rsidRDefault="00A66925" w:rsidP="00154175">
      <w:pPr>
        <w:spacing w:line="480" w:lineRule="auto"/>
        <w:jc w:val="center"/>
        <w:rPr>
          <w:rFonts w:ascii="Times New Roman" w:hAnsi="Times New Roman" w:cs="Times New Roman"/>
          <w:sz w:val="24"/>
          <w:szCs w:val="24"/>
        </w:rPr>
      </w:pPr>
      <w:r w:rsidRPr="00154175">
        <w:rPr>
          <w:rFonts w:ascii="Times New Roman" w:hAnsi="Times New Roman" w:cs="Times New Roman"/>
          <w:sz w:val="24"/>
          <w:szCs w:val="24"/>
        </w:rPr>
        <w:t>Annotated Bibliography</w:t>
      </w:r>
    </w:p>
    <w:p w:rsidR="0037690A" w:rsidRPr="00154175" w:rsidRDefault="008B483D" w:rsidP="00154175">
      <w:pPr>
        <w:spacing w:line="480" w:lineRule="auto"/>
        <w:jc w:val="center"/>
        <w:rPr>
          <w:rFonts w:ascii="Times New Roman" w:hAnsi="Times New Roman" w:cs="Times New Roman"/>
          <w:b/>
          <w:sz w:val="24"/>
          <w:szCs w:val="24"/>
        </w:rPr>
      </w:pPr>
      <w:r w:rsidRPr="00154175">
        <w:rPr>
          <w:rFonts w:ascii="Times New Roman" w:hAnsi="Times New Roman" w:cs="Times New Roman"/>
          <w:b/>
          <w:sz w:val="24"/>
          <w:szCs w:val="24"/>
        </w:rPr>
        <w:t>Strengths and Weaknesses of Various Qualitative and Quantitative Research Methods Used in Psychology</w:t>
      </w:r>
    </w:p>
    <w:p w:rsidR="00015013" w:rsidRPr="00154175" w:rsidRDefault="00A66925" w:rsidP="00154175">
      <w:pPr>
        <w:spacing w:line="480" w:lineRule="auto"/>
        <w:ind w:firstLine="720"/>
        <w:rPr>
          <w:rFonts w:ascii="Times New Roman" w:hAnsi="Times New Roman" w:cs="Times New Roman"/>
          <w:sz w:val="24"/>
          <w:szCs w:val="24"/>
        </w:rPr>
      </w:pPr>
      <w:r w:rsidRPr="00154175">
        <w:rPr>
          <w:rFonts w:ascii="Times New Roman" w:hAnsi="Times New Roman" w:cs="Times New Roman"/>
          <w:sz w:val="24"/>
          <w:szCs w:val="24"/>
        </w:rPr>
        <w:t>Both qualitative and quantitative methods are important in psychology research. However, both approaches have strengths and weaknesses and are beneficial while combined to work together for research. The two approaches complement each other despite their differences. However, it is important to note that for the researcher to achieve a relevant result, they need to choose which research methodology is most appropriate for their study. Neither of the approaches can be considered better than the other, they are distinct in nature. Qualitative research can be described as the subjective type that greatly relies on the researcher’s point of view. In other words, it normally stresses on the quantification in data gathering and analysis. A good example of a qualitative research approach would be having an updated polling survey for an election and determining the success of the candidates involved. On the other hand, quantitative research approaches have a large number of respondents and also involves covering a huge geographical area. The opinions recorded come from a large population as opposed to the minority views. Results from a quantitative approach can be generalized for example in a situation where a researcher asks questions from a large number of people and records their responses.</w:t>
      </w:r>
    </w:p>
    <w:p w:rsidR="00154175" w:rsidRPr="00154175" w:rsidRDefault="00154175" w:rsidP="00154175">
      <w:pPr>
        <w:spacing w:line="480" w:lineRule="auto"/>
        <w:ind w:left="720" w:hanging="720"/>
        <w:rPr>
          <w:rFonts w:ascii="Times New Roman" w:hAnsi="Times New Roman" w:cs="Times New Roman"/>
          <w:color w:val="222222"/>
          <w:sz w:val="24"/>
          <w:szCs w:val="24"/>
          <w:shd w:val="clear" w:color="auto" w:fill="FFFFFF"/>
        </w:rPr>
      </w:pPr>
      <w:r w:rsidRPr="00154175">
        <w:rPr>
          <w:rFonts w:ascii="Times New Roman" w:hAnsi="Times New Roman" w:cs="Times New Roman"/>
          <w:color w:val="222222"/>
          <w:sz w:val="24"/>
          <w:szCs w:val="24"/>
          <w:shd w:val="clear" w:color="auto" w:fill="FFFFFF"/>
        </w:rPr>
        <w:lastRenderedPageBreak/>
        <w:t>Bryman, Alan. "Quantitative and qualitative research: further reflections on their integration." </w:t>
      </w:r>
      <w:r w:rsidRPr="00154175">
        <w:rPr>
          <w:rFonts w:ascii="Times New Roman" w:hAnsi="Times New Roman" w:cs="Times New Roman"/>
          <w:i/>
          <w:iCs/>
          <w:color w:val="222222"/>
          <w:sz w:val="24"/>
          <w:szCs w:val="24"/>
          <w:shd w:val="clear" w:color="auto" w:fill="FFFFFF"/>
        </w:rPr>
        <w:t>Mixing methods: Qualitative and quantitative research</w:t>
      </w:r>
      <w:r w:rsidRPr="00154175">
        <w:rPr>
          <w:rFonts w:ascii="Times New Roman" w:hAnsi="Times New Roman" w:cs="Times New Roman"/>
          <w:color w:val="222222"/>
          <w:sz w:val="24"/>
          <w:szCs w:val="24"/>
          <w:shd w:val="clear" w:color="auto" w:fill="FFFFFF"/>
        </w:rPr>
        <w:t>. Routledge, 2017. 57-78.</w:t>
      </w:r>
    </w:p>
    <w:p w:rsidR="00154175" w:rsidRPr="00154175" w:rsidRDefault="00154175" w:rsidP="00154175">
      <w:pPr>
        <w:spacing w:line="480" w:lineRule="auto"/>
        <w:ind w:firstLine="720"/>
        <w:rPr>
          <w:rFonts w:ascii="Times New Roman" w:hAnsi="Times New Roman" w:cs="Times New Roman"/>
          <w:sz w:val="24"/>
          <w:szCs w:val="24"/>
        </w:rPr>
      </w:pPr>
      <w:r w:rsidRPr="00154175">
        <w:rPr>
          <w:rFonts w:ascii="Times New Roman" w:hAnsi="Times New Roman" w:cs="Times New Roman"/>
          <w:sz w:val="24"/>
          <w:szCs w:val="24"/>
        </w:rPr>
        <w:t>According to Bryman, there are various distinct interests of qualitative and quantitative research methods that are persistent over time. Both approaches are essential in discussions of patterns and predictions for multi-method research. The writer explains that the two research approaches are mostly integrated in terms of triangulation in most cases. Bryman further explains the need for using Quantitative and qualitative research in combination to achieve the best results for researchers. Combining them also gives broader conduct of research as opposed to the use of just one approach. The book also explains that quantitative research helps in achieving 'structural' aspects of societal life. On the other hand, qualitative studies are based on giving a good view of 'processual' features. It explains that qualitative research is based on the researcher’s observation, unstruct</w:t>
      </w:r>
      <w:bookmarkStart w:id="0" w:name="_GoBack"/>
      <w:bookmarkEnd w:id="0"/>
      <w:r w:rsidRPr="00154175">
        <w:rPr>
          <w:rFonts w:ascii="Times New Roman" w:hAnsi="Times New Roman" w:cs="Times New Roman"/>
          <w:sz w:val="24"/>
          <w:szCs w:val="24"/>
        </w:rPr>
        <w:t xml:space="preserve">ured interviews, focus groups, examining texts, and conversations as well as discourse analysis. This work is relevant to our research since it gives the reader an understanding of both qualitative and quantitative research methods while also stating their limitations and strengths. </w:t>
      </w:r>
    </w:p>
    <w:p w:rsidR="00154175" w:rsidRPr="00154175" w:rsidRDefault="00154175" w:rsidP="00154175">
      <w:pPr>
        <w:spacing w:line="480" w:lineRule="auto"/>
        <w:rPr>
          <w:rFonts w:ascii="Times New Roman" w:hAnsi="Times New Roman" w:cs="Times New Roman"/>
          <w:sz w:val="24"/>
          <w:szCs w:val="24"/>
        </w:rPr>
      </w:pPr>
    </w:p>
    <w:p w:rsidR="004A6A31" w:rsidRPr="00154175" w:rsidRDefault="004A6A31" w:rsidP="00154175">
      <w:pPr>
        <w:spacing w:line="480" w:lineRule="auto"/>
        <w:ind w:left="720" w:hanging="720"/>
        <w:rPr>
          <w:rFonts w:ascii="Times New Roman" w:hAnsi="Times New Roman" w:cs="Times New Roman"/>
          <w:sz w:val="24"/>
          <w:szCs w:val="24"/>
        </w:rPr>
      </w:pPr>
      <w:r w:rsidRPr="00154175">
        <w:rPr>
          <w:rFonts w:ascii="Times New Roman" w:hAnsi="Times New Roman" w:cs="Times New Roman"/>
          <w:color w:val="222222"/>
          <w:sz w:val="24"/>
          <w:szCs w:val="24"/>
          <w:shd w:val="clear" w:color="auto" w:fill="FFFFFF"/>
        </w:rPr>
        <w:t>Nardi, Peter M. </w:t>
      </w:r>
      <w:r w:rsidRPr="00154175">
        <w:rPr>
          <w:rFonts w:ascii="Times New Roman" w:hAnsi="Times New Roman" w:cs="Times New Roman"/>
          <w:i/>
          <w:iCs/>
          <w:color w:val="222222"/>
          <w:sz w:val="24"/>
          <w:szCs w:val="24"/>
          <w:shd w:val="clear" w:color="auto" w:fill="FFFFFF"/>
        </w:rPr>
        <w:t>Doing survey research: A guide to quantitative methods</w:t>
      </w:r>
      <w:r w:rsidRPr="00154175">
        <w:rPr>
          <w:rFonts w:ascii="Times New Roman" w:hAnsi="Times New Roman" w:cs="Times New Roman"/>
          <w:color w:val="222222"/>
          <w:sz w:val="24"/>
          <w:szCs w:val="24"/>
          <w:shd w:val="clear" w:color="auto" w:fill="FFFFFF"/>
        </w:rPr>
        <w:t>. Routledge, 2018.</w:t>
      </w:r>
    </w:p>
    <w:p w:rsidR="00154175" w:rsidRPr="00154175" w:rsidRDefault="00A66925" w:rsidP="00154175">
      <w:pPr>
        <w:spacing w:line="480" w:lineRule="auto"/>
        <w:ind w:firstLine="720"/>
        <w:rPr>
          <w:rFonts w:ascii="Times New Roman" w:hAnsi="Times New Roman" w:cs="Times New Roman"/>
          <w:sz w:val="24"/>
          <w:szCs w:val="24"/>
        </w:rPr>
      </w:pPr>
      <w:r w:rsidRPr="00154175">
        <w:rPr>
          <w:rFonts w:ascii="Times New Roman" w:hAnsi="Times New Roman" w:cs="Times New Roman"/>
          <w:sz w:val="24"/>
          <w:szCs w:val="24"/>
        </w:rPr>
        <w:t xml:space="preserve">According to Nardi, numerous posts in social media platforms and from different people like teachers and politicians consists of claims that often quote research. These research quotes may sometimes bring confusion between factual data and mere opinions. In this book, the reader is given tactics of interpreting research they read or hear and learn how to differentiate views </w:t>
      </w:r>
      <w:r w:rsidRPr="00154175">
        <w:rPr>
          <w:rFonts w:ascii="Times New Roman" w:hAnsi="Times New Roman" w:cs="Times New Roman"/>
          <w:sz w:val="24"/>
          <w:szCs w:val="24"/>
        </w:rPr>
        <w:lastRenderedPageBreak/>
        <w:t xml:space="preserve">from scientific facts. The writer explains different components of scientific research and teaches the decision-making process about the use of statistics and its analysis. The book aims at contributing to achieving reliability and validity of data for research. Doing Survey Research is essential for any learner intending to learn quantitative research methods at undergraduate, graduate or working level. The practical textbook is also essential for any beginner interested in learning how to do a survey and understand other researcher’s work. It interprets survey methods, analyzes data and gives an interpretation. The book is also helpful in understanding and interpretation of surveys found in reports and scholarly journals. It covers large amounts of data analysis, meta-analysis among other methods used by scholars. Doing Survey Research is relevant to our study since it elaborates on quantitative research approach, where it can be used appropriately and explains its strengths and weaknesses too. </w:t>
      </w:r>
    </w:p>
    <w:p w:rsidR="00015013" w:rsidRPr="00154175" w:rsidRDefault="004A6A31" w:rsidP="00154175">
      <w:pPr>
        <w:spacing w:line="480" w:lineRule="auto"/>
        <w:ind w:left="720" w:hanging="720"/>
        <w:rPr>
          <w:rFonts w:ascii="Times New Roman" w:hAnsi="Times New Roman" w:cs="Times New Roman"/>
          <w:color w:val="222222"/>
          <w:sz w:val="24"/>
          <w:szCs w:val="24"/>
          <w:shd w:val="clear" w:color="auto" w:fill="FFFFFF"/>
        </w:rPr>
      </w:pPr>
      <w:r w:rsidRPr="00154175">
        <w:rPr>
          <w:rFonts w:ascii="Times New Roman" w:hAnsi="Times New Roman" w:cs="Times New Roman"/>
          <w:color w:val="222222"/>
          <w:sz w:val="24"/>
          <w:szCs w:val="24"/>
          <w:shd w:val="clear" w:color="auto" w:fill="FFFFFF"/>
        </w:rPr>
        <w:t>Trafimow, David. "Considering quantitative and qualitative issues together." </w:t>
      </w:r>
      <w:r w:rsidRPr="00154175">
        <w:rPr>
          <w:rFonts w:ascii="Times New Roman" w:hAnsi="Times New Roman" w:cs="Times New Roman"/>
          <w:i/>
          <w:iCs/>
          <w:color w:val="222222"/>
          <w:sz w:val="24"/>
          <w:szCs w:val="24"/>
          <w:shd w:val="clear" w:color="auto" w:fill="FFFFFF"/>
        </w:rPr>
        <w:t>Qualitative Research in Psychology</w:t>
      </w:r>
      <w:r w:rsidRPr="00154175">
        <w:rPr>
          <w:rFonts w:ascii="Times New Roman" w:hAnsi="Times New Roman" w:cs="Times New Roman"/>
          <w:color w:val="222222"/>
          <w:sz w:val="24"/>
          <w:szCs w:val="24"/>
          <w:shd w:val="clear" w:color="auto" w:fill="FFFFFF"/>
        </w:rPr>
        <w:t> 11.1 (2014): 15-24.</w:t>
      </w:r>
    </w:p>
    <w:p w:rsidR="00154175" w:rsidRPr="00154175" w:rsidRDefault="00154175" w:rsidP="00154175">
      <w:pPr>
        <w:spacing w:line="480" w:lineRule="auto"/>
        <w:ind w:firstLine="720"/>
        <w:rPr>
          <w:rFonts w:ascii="Times New Roman" w:hAnsi="Times New Roman" w:cs="Times New Roman"/>
          <w:sz w:val="24"/>
          <w:szCs w:val="24"/>
        </w:rPr>
      </w:pPr>
      <w:r w:rsidRPr="00154175">
        <w:rPr>
          <w:rFonts w:ascii="Times New Roman" w:hAnsi="Times New Roman" w:cs="Times New Roman"/>
          <w:sz w:val="24"/>
          <w:szCs w:val="24"/>
        </w:rPr>
        <w:t xml:space="preserve">Trafimow in this article explains that both quantitative and qualitative scholars utilize distinct methods to their research and have different goals. He also states that quantitative researchers often disapprove qualitative academics stating that their approach is weak due to their failure of considering taking null hypothesis significance tests. In this article strengths and weaknesses of each approach are clearly explained. The writer, however, explains that the goals of both approaches to research differ significantly. One of the limitations of the quantitative research approach goal explained in detail in the article is that it seeks to find causal mechanisms. The writer also states the limitations of personal or subjective experience found in the qualitative methods. Trafimow also gives a comparison of quantitative and qualitative methods used in research showing their similarities and differences. He also explains the need </w:t>
      </w:r>
      <w:r w:rsidRPr="00154175">
        <w:rPr>
          <w:rFonts w:ascii="Times New Roman" w:hAnsi="Times New Roman" w:cs="Times New Roman"/>
          <w:sz w:val="24"/>
          <w:szCs w:val="24"/>
        </w:rPr>
        <w:lastRenderedPageBreak/>
        <w:t>for using the different method together in research to achieve the set goal. This article is relevant to the research since it expounds on the strengths and weaknesses of various qualitative and quantitative research methods used in psychology.</w:t>
      </w:r>
    </w:p>
    <w:p w:rsidR="008B483D" w:rsidRPr="00154175" w:rsidRDefault="00154175" w:rsidP="00154175">
      <w:pPr>
        <w:spacing w:line="480" w:lineRule="auto"/>
        <w:ind w:firstLine="720"/>
        <w:rPr>
          <w:rFonts w:ascii="Times New Roman" w:hAnsi="Times New Roman" w:cs="Times New Roman"/>
          <w:sz w:val="24"/>
          <w:szCs w:val="24"/>
        </w:rPr>
      </w:pPr>
      <w:r w:rsidRPr="00154175">
        <w:rPr>
          <w:rFonts w:ascii="Times New Roman" w:hAnsi="Times New Roman" w:cs="Times New Roman"/>
          <w:sz w:val="24"/>
          <w:szCs w:val="24"/>
        </w:rPr>
        <w:t xml:space="preserve">In conclusion, quantitative research methods are based on an objective approach to defining the causes of </w:t>
      </w:r>
      <w:r w:rsidRPr="00154175">
        <w:rPr>
          <w:rFonts w:ascii="Times New Roman" w:hAnsi="Times New Roman" w:cs="Times New Roman"/>
          <w:sz w:val="24"/>
          <w:szCs w:val="24"/>
        </w:rPr>
        <w:t>behavior</w:t>
      </w:r>
      <w:r w:rsidRPr="00154175">
        <w:rPr>
          <w:rFonts w:ascii="Times New Roman" w:hAnsi="Times New Roman" w:cs="Times New Roman"/>
          <w:sz w:val="24"/>
          <w:szCs w:val="24"/>
        </w:rPr>
        <w:t xml:space="preserve"> while qualitative methods seek to discover understanding and interpretation of data. Quantitative researchers, therefore, require constant data to reproduce their findings while qualitative researchers need to have valid data and true picture. Combining the two approaches is important in achieving goals for the researchers and is the best way to minimize the limitations of both the research methods.  </w:t>
      </w:r>
    </w:p>
    <w:sectPr w:rsidR="008B483D" w:rsidRPr="001541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78F" w:rsidRDefault="00DF778F" w:rsidP="00A66925">
      <w:pPr>
        <w:spacing w:after="0" w:line="240" w:lineRule="auto"/>
      </w:pPr>
      <w:r>
        <w:separator/>
      </w:r>
    </w:p>
  </w:endnote>
  <w:endnote w:type="continuationSeparator" w:id="0">
    <w:p w:rsidR="00DF778F" w:rsidRDefault="00DF778F" w:rsidP="00A66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78F" w:rsidRDefault="00DF778F" w:rsidP="00A66925">
      <w:pPr>
        <w:spacing w:after="0" w:line="240" w:lineRule="auto"/>
      </w:pPr>
      <w:r>
        <w:separator/>
      </w:r>
    </w:p>
  </w:footnote>
  <w:footnote w:type="continuationSeparator" w:id="0">
    <w:p w:rsidR="00DF778F" w:rsidRDefault="00DF778F" w:rsidP="00A66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925" w:rsidRPr="00A66925" w:rsidRDefault="00A66925">
    <w:pPr>
      <w:pStyle w:val="Header"/>
      <w:jc w:val="right"/>
      <w:rPr>
        <w:rFonts w:ascii="Times New Roman" w:hAnsi="Times New Roman" w:cs="Times New Roman"/>
        <w:sz w:val="24"/>
        <w:szCs w:val="24"/>
      </w:rPr>
    </w:pPr>
    <w:r w:rsidRPr="00A66925">
      <w:rPr>
        <w:rFonts w:ascii="Times New Roman" w:hAnsi="Times New Roman" w:cs="Times New Roman"/>
        <w:sz w:val="24"/>
        <w:szCs w:val="24"/>
      </w:rPr>
      <w:t xml:space="preserve">Surname </w:t>
    </w:r>
    <w:sdt>
      <w:sdtPr>
        <w:rPr>
          <w:rFonts w:ascii="Times New Roman" w:hAnsi="Times New Roman" w:cs="Times New Roman"/>
          <w:sz w:val="24"/>
          <w:szCs w:val="24"/>
        </w:rPr>
        <w:id w:val="-1215032725"/>
        <w:docPartObj>
          <w:docPartGallery w:val="Page Numbers (Top of Page)"/>
          <w:docPartUnique/>
        </w:docPartObj>
      </w:sdtPr>
      <w:sdtEndPr>
        <w:rPr>
          <w:noProof/>
        </w:rPr>
      </w:sdtEndPr>
      <w:sdtContent>
        <w:r w:rsidRPr="00A66925">
          <w:rPr>
            <w:rFonts w:ascii="Times New Roman" w:hAnsi="Times New Roman" w:cs="Times New Roman"/>
            <w:sz w:val="24"/>
            <w:szCs w:val="24"/>
          </w:rPr>
          <w:fldChar w:fldCharType="begin"/>
        </w:r>
        <w:r w:rsidRPr="00A66925">
          <w:rPr>
            <w:rFonts w:ascii="Times New Roman" w:hAnsi="Times New Roman" w:cs="Times New Roman"/>
            <w:sz w:val="24"/>
            <w:szCs w:val="24"/>
          </w:rPr>
          <w:instrText xml:space="preserve"> PAGE   \* MERGEFORMAT </w:instrText>
        </w:r>
        <w:r w:rsidRPr="00A66925">
          <w:rPr>
            <w:rFonts w:ascii="Times New Roman" w:hAnsi="Times New Roman" w:cs="Times New Roman"/>
            <w:sz w:val="24"/>
            <w:szCs w:val="24"/>
          </w:rPr>
          <w:fldChar w:fldCharType="separate"/>
        </w:r>
        <w:r w:rsidR="00154175">
          <w:rPr>
            <w:rFonts w:ascii="Times New Roman" w:hAnsi="Times New Roman" w:cs="Times New Roman"/>
            <w:noProof/>
            <w:sz w:val="24"/>
            <w:szCs w:val="24"/>
          </w:rPr>
          <w:t>1</w:t>
        </w:r>
        <w:r w:rsidRPr="00A66925">
          <w:rPr>
            <w:rFonts w:ascii="Times New Roman" w:hAnsi="Times New Roman" w:cs="Times New Roman"/>
            <w:noProof/>
            <w:sz w:val="24"/>
            <w:szCs w:val="24"/>
          </w:rPr>
          <w:fldChar w:fldCharType="end"/>
        </w:r>
      </w:sdtContent>
    </w:sdt>
  </w:p>
  <w:p w:rsidR="00A66925" w:rsidRDefault="00A669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66FA6"/>
    <w:multiLevelType w:val="multilevel"/>
    <w:tmpl w:val="0F662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83D"/>
    <w:rsid w:val="00015013"/>
    <w:rsid w:val="00096C04"/>
    <w:rsid w:val="00154175"/>
    <w:rsid w:val="0037690A"/>
    <w:rsid w:val="0046205E"/>
    <w:rsid w:val="004A6A31"/>
    <w:rsid w:val="008B483D"/>
    <w:rsid w:val="009B6CEB"/>
    <w:rsid w:val="00A66925"/>
    <w:rsid w:val="00AD1217"/>
    <w:rsid w:val="00C429C4"/>
    <w:rsid w:val="00DF778F"/>
    <w:rsid w:val="00E46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C5E2B-80E8-4580-91E6-0AF87F5D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925"/>
  </w:style>
  <w:style w:type="paragraph" w:styleId="Footer">
    <w:name w:val="footer"/>
    <w:basedOn w:val="Normal"/>
    <w:link w:val="FooterChar"/>
    <w:uiPriority w:val="99"/>
    <w:unhideWhenUsed/>
    <w:rsid w:val="00A66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398684">
      <w:bodyDiv w:val="1"/>
      <w:marLeft w:val="0"/>
      <w:marRight w:val="0"/>
      <w:marTop w:val="0"/>
      <w:marBottom w:val="0"/>
      <w:divBdr>
        <w:top w:val="none" w:sz="0" w:space="0" w:color="auto"/>
        <w:left w:val="none" w:sz="0" w:space="0" w:color="auto"/>
        <w:bottom w:val="none" w:sz="0" w:space="0" w:color="auto"/>
        <w:right w:val="none" w:sz="0" w:space="0" w:color="auto"/>
      </w:divBdr>
    </w:div>
    <w:div w:id="196523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1581</TotalTime>
  <Pages>4</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2019-03-31T15:26:00Z</dcterms:created>
  <dcterms:modified xsi:type="dcterms:W3CDTF">2019-04-01T17:52:00Z</dcterms:modified>
</cp:coreProperties>
</file>